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08" w:rsidRDefault="00E43B42">
      <w:r>
        <w:rPr>
          <w:noProof/>
          <w:lang w:eastAsia="ru-RU"/>
        </w:rPr>
        <w:drawing>
          <wp:inline distT="0" distB="0" distL="0" distR="0">
            <wp:extent cx="5941060" cy="4277995"/>
            <wp:effectExtent l="0" t="0" r="254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56D" w:rsidRPr="0005556D" w:rsidRDefault="0005556D" w:rsidP="0005556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Образец заполнения графы </w:t>
      </w:r>
      <w:r w:rsidRPr="0005556D">
        <w:rPr>
          <w:i/>
          <w:sz w:val="32"/>
          <w:szCs w:val="32"/>
        </w:rPr>
        <w:t>«назначение платежа»</w:t>
      </w:r>
      <w:r>
        <w:rPr>
          <w:sz w:val="32"/>
          <w:szCs w:val="32"/>
        </w:rPr>
        <w:t xml:space="preserve"> Платежного поручения </w:t>
      </w:r>
      <w:r w:rsidRPr="0005556D">
        <w:rPr>
          <w:sz w:val="32"/>
          <w:szCs w:val="32"/>
        </w:rPr>
        <w:t xml:space="preserve">за проведение государственной экспертизы </w:t>
      </w:r>
      <w:r w:rsidRPr="0005556D">
        <w:rPr>
          <w:sz w:val="32"/>
          <w:szCs w:val="32"/>
        </w:rPr>
        <w:t xml:space="preserve">документов и </w:t>
      </w:r>
      <w:r w:rsidRPr="0005556D">
        <w:rPr>
          <w:bCs/>
          <w:sz w:val="32"/>
          <w:szCs w:val="32"/>
        </w:rPr>
        <w:t xml:space="preserve">материалов, направляемых для проведения государственной экспертизы по технико-экономическому обоснованию коэффициентов извлечения нефти, газа и газового конденсата, </w:t>
      </w:r>
      <w:r w:rsidRPr="0005556D">
        <w:rPr>
          <w:sz w:val="32"/>
          <w:szCs w:val="32"/>
        </w:rPr>
        <w:t xml:space="preserve">в состав </w:t>
      </w:r>
      <w:r w:rsidRPr="0005556D">
        <w:rPr>
          <w:sz w:val="32"/>
          <w:szCs w:val="32"/>
        </w:rPr>
        <w:t xml:space="preserve">которых </w:t>
      </w:r>
      <w:r w:rsidRPr="0005556D">
        <w:rPr>
          <w:bCs/>
          <w:sz w:val="32"/>
          <w:szCs w:val="32"/>
        </w:rPr>
        <w:t>включается технический проект разработки месторождений углеводородного сырья.</w:t>
      </w:r>
      <w:bookmarkStart w:id="0" w:name="_GoBack"/>
      <w:bookmarkEnd w:id="0"/>
    </w:p>
    <w:sectPr w:rsidR="0005556D" w:rsidRPr="0005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42"/>
    <w:rsid w:val="0005556D"/>
    <w:rsid w:val="00066F08"/>
    <w:rsid w:val="00E4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Брониславовна</dc:creator>
  <cp:lastModifiedBy>Кузнецова Елена Брониславовна</cp:lastModifiedBy>
  <cp:revision>2</cp:revision>
  <dcterms:created xsi:type="dcterms:W3CDTF">2016-04-12T14:23:00Z</dcterms:created>
  <dcterms:modified xsi:type="dcterms:W3CDTF">2016-04-12T14:40:00Z</dcterms:modified>
</cp:coreProperties>
</file>