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687" w:rsidRPr="00B30687" w:rsidRDefault="00B30687" w:rsidP="00B30687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B30687">
        <w:rPr>
          <w:rFonts w:ascii="Tahoma" w:eastAsia="Times New Roman" w:hAnsi="Tahoma" w:cs="Tahoma"/>
          <w:sz w:val="20"/>
          <w:szCs w:val="20"/>
          <w:lang w:eastAsia="ru-RU"/>
        </w:rPr>
        <w:t xml:space="preserve">Документ представлен в редакции Приказа </w:t>
      </w:r>
      <w:proofErr w:type="spellStart"/>
      <w:r w:rsidRPr="00B30687">
        <w:rPr>
          <w:rFonts w:ascii="Tahoma" w:eastAsia="Times New Roman" w:hAnsi="Tahoma" w:cs="Tahoma"/>
          <w:sz w:val="20"/>
          <w:szCs w:val="20"/>
          <w:lang w:eastAsia="ru-RU"/>
        </w:rPr>
        <w:t>Роснедра</w:t>
      </w:r>
      <w:proofErr w:type="spellEnd"/>
      <w:r w:rsidRPr="00B30687">
        <w:rPr>
          <w:rFonts w:ascii="Tahoma" w:eastAsia="Times New Roman" w:hAnsi="Tahoma" w:cs="Tahoma"/>
          <w:sz w:val="20"/>
          <w:szCs w:val="20"/>
          <w:lang w:eastAsia="ru-RU"/>
        </w:rPr>
        <w:t xml:space="preserve"> от 15.02.2006 №130, от 12.04.2007 №429, от 24.09.2010 №1076, от 26.01.2011 №71</w:t>
      </w:r>
    </w:p>
    <w:p w:rsidR="00B30687" w:rsidRPr="00B30687" w:rsidRDefault="00B30687" w:rsidP="00B30687">
      <w:pPr>
        <w:spacing w:after="75" w:line="254" w:lineRule="atLeast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B30687">
        <w:rPr>
          <w:rFonts w:ascii="Tahoma" w:eastAsia="Times New Roman" w:hAnsi="Tahoma" w:cs="Tahoma"/>
          <w:sz w:val="20"/>
          <w:szCs w:val="20"/>
          <w:lang w:eastAsia="ru-RU"/>
        </w:rPr>
        <w:t>МИНИСТЕРСТВО ПРИРОДНЫХ РЕСУРСОВ РОССИЙСКОЙ ФЕДЕРАЦИИ</w:t>
      </w:r>
    </w:p>
    <w:p w:rsidR="00B30687" w:rsidRPr="00B30687" w:rsidRDefault="00B30687" w:rsidP="00B30687">
      <w:pPr>
        <w:spacing w:after="75" w:line="254" w:lineRule="atLeast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B30687">
        <w:rPr>
          <w:rFonts w:ascii="Tahoma" w:eastAsia="Times New Roman" w:hAnsi="Tahoma" w:cs="Tahoma"/>
          <w:sz w:val="20"/>
          <w:szCs w:val="20"/>
          <w:lang w:eastAsia="ru-RU"/>
        </w:rPr>
        <w:t>ФЕДЕРАЛЬНОЕ АГЕНТСТВО ПО НЕДРОПОЛЬЗОВАНИЮ</w:t>
      </w:r>
    </w:p>
    <w:p w:rsidR="00B30687" w:rsidRPr="00B30687" w:rsidRDefault="00B30687" w:rsidP="00B30687">
      <w:pPr>
        <w:spacing w:after="75" w:line="254" w:lineRule="atLeast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B30687">
        <w:rPr>
          <w:rFonts w:ascii="Tahoma" w:eastAsia="Times New Roman" w:hAnsi="Tahoma" w:cs="Tahoma"/>
          <w:sz w:val="20"/>
          <w:szCs w:val="20"/>
          <w:lang w:eastAsia="ru-RU"/>
        </w:rPr>
        <w:t>ПРИКАЗ</w:t>
      </w:r>
      <w:r w:rsidRPr="00B30687">
        <w:rPr>
          <w:rFonts w:ascii="Tahoma" w:eastAsia="Times New Roman" w:hAnsi="Tahoma" w:cs="Tahoma"/>
          <w:sz w:val="20"/>
          <w:szCs w:val="20"/>
          <w:lang w:eastAsia="ru-RU"/>
        </w:rPr>
        <w:br/>
        <w:t>от 22 декабря 2005 г. № 1332</w:t>
      </w:r>
    </w:p>
    <w:p w:rsidR="00B30687" w:rsidRPr="00B30687" w:rsidRDefault="00B30687" w:rsidP="00B30687">
      <w:pPr>
        <w:spacing w:after="75" w:line="254" w:lineRule="atLeast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B30687">
        <w:rPr>
          <w:rFonts w:ascii="Tahoma" w:eastAsia="Times New Roman" w:hAnsi="Tahoma" w:cs="Tahoma"/>
          <w:sz w:val="20"/>
          <w:szCs w:val="20"/>
          <w:lang w:eastAsia="ru-RU"/>
        </w:rPr>
        <w:t xml:space="preserve">О ТЕРРИТОРИАЛЬНЫХ КОМИССИЯХ ПО ЗАПАСАМ ПОЛЕЗНЫХ </w:t>
      </w:r>
      <w:proofErr w:type="gramStart"/>
      <w:r w:rsidRPr="00B30687">
        <w:rPr>
          <w:rFonts w:ascii="Tahoma" w:eastAsia="Times New Roman" w:hAnsi="Tahoma" w:cs="Tahoma"/>
          <w:sz w:val="20"/>
          <w:szCs w:val="20"/>
          <w:lang w:eastAsia="ru-RU"/>
        </w:rPr>
        <w:t>ИСКОПАЕМЫХ</w:t>
      </w:r>
      <w:r w:rsidRPr="00B30687">
        <w:rPr>
          <w:rFonts w:ascii="Tahoma" w:eastAsia="Times New Roman" w:hAnsi="Tahoma" w:cs="Tahoma"/>
          <w:sz w:val="20"/>
          <w:szCs w:val="20"/>
          <w:lang w:eastAsia="ru-RU"/>
        </w:rPr>
        <w:br/>
        <w:t>(</w:t>
      </w:r>
      <w:proofErr w:type="gramEnd"/>
      <w:r w:rsidRPr="00B30687">
        <w:rPr>
          <w:rFonts w:ascii="Tahoma" w:eastAsia="Times New Roman" w:hAnsi="Tahoma" w:cs="Tahoma"/>
          <w:sz w:val="20"/>
          <w:szCs w:val="20"/>
          <w:lang w:eastAsia="ru-RU"/>
        </w:rPr>
        <w:t xml:space="preserve">в ред. Приказа </w:t>
      </w:r>
      <w:proofErr w:type="spellStart"/>
      <w:r w:rsidRPr="00B30687">
        <w:rPr>
          <w:rFonts w:ascii="Tahoma" w:eastAsia="Times New Roman" w:hAnsi="Tahoma" w:cs="Tahoma"/>
          <w:sz w:val="20"/>
          <w:szCs w:val="20"/>
          <w:lang w:eastAsia="ru-RU"/>
        </w:rPr>
        <w:t>Роснедра</w:t>
      </w:r>
      <w:proofErr w:type="spellEnd"/>
      <w:r w:rsidRPr="00B30687">
        <w:rPr>
          <w:rFonts w:ascii="Tahoma" w:eastAsia="Times New Roman" w:hAnsi="Tahoma" w:cs="Tahoma"/>
          <w:sz w:val="20"/>
          <w:szCs w:val="20"/>
          <w:lang w:eastAsia="ru-RU"/>
        </w:rPr>
        <w:t xml:space="preserve"> от 15.02.2006 № 130, от 12.04.2007 № 429,</w:t>
      </w:r>
      <w:bookmarkStart w:id="0" w:name="_GoBack"/>
      <w:bookmarkEnd w:id="0"/>
      <w:r w:rsidRPr="00B30687">
        <w:rPr>
          <w:rFonts w:ascii="Tahoma" w:eastAsia="Times New Roman" w:hAnsi="Tahoma" w:cs="Tahoma"/>
          <w:sz w:val="20"/>
          <w:szCs w:val="20"/>
          <w:lang w:eastAsia="ru-RU"/>
        </w:rPr>
        <w:br/>
        <w:t>от 24.09.2010 № 1076, от 26.01.2011 №71)</w:t>
      </w:r>
    </w:p>
    <w:p w:rsidR="00B30687" w:rsidRPr="00B30687" w:rsidRDefault="00B30687" w:rsidP="00B30687">
      <w:pPr>
        <w:spacing w:after="75" w:line="254" w:lineRule="atLeast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B30687">
        <w:rPr>
          <w:rFonts w:ascii="Tahoma" w:eastAsia="Times New Roman" w:hAnsi="Tahoma" w:cs="Tahoma"/>
          <w:sz w:val="20"/>
          <w:szCs w:val="20"/>
          <w:lang w:eastAsia="ru-RU"/>
        </w:rPr>
        <w:t> </w:t>
      </w:r>
    </w:p>
    <w:p w:rsidR="00B30687" w:rsidRPr="00B30687" w:rsidRDefault="00B30687" w:rsidP="00B30687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B30687">
        <w:rPr>
          <w:rFonts w:ascii="Tahoma" w:eastAsia="Times New Roman" w:hAnsi="Tahoma" w:cs="Tahoma"/>
          <w:sz w:val="20"/>
          <w:szCs w:val="20"/>
          <w:lang w:eastAsia="ru-RU"/>
        </w:rPr>
        <w:t>В целях совершенствования системы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недр, проведение которой возложено на Федеральное агентство по недропользованию Постановлением Правительства Российской Федерации от 17 июня 2004 г. N 293, и в соответствии с "Положением о государственной экспертизе запасов полезных ископаемых, геологической, экономической и экологической информации о предоставляемых в пользование участках недр, об определении размера и порядка взимания платы за ее проведение", утвержденным Постановлением Правительства Российской Федерации от 11 февраля 2005 г. N 69, приказываю:</w:t>
      </w:r>
    </w:p>
    <w:p w:rsidR="00B30687" w:rsidRPr="00B30687" w:rsidRDefault="00B30687" w:rsidP="00B30687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B30687">
        <w:rPr>
          <w:rFonts w:ascii="Tahoma" w:eastAsia="Times New Roman" w:hAnsi="Tahoma" w:cs="Tahoma"/>
          <w:sz w:val="20"/>
          <w:szCs w:val="20"/>
          <w:lang w:eastAsia="ru-RU"/>
        </w:rPr>
        <w:t>1. Утвердить Положение о территориальных комиссиях по запасам полезных ископаемых - далее ТКЗ (приложение 1).</w:t>
      </w:r>
    </w:p>
    <w:p w:rsidR="00B30687" w:rsidRPr="00B30687" w:rsidRDefault="00B30687" w:rsidP="00B30687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B30687">
        <w:rPr>
          <w:rFonts w:ascii="Tahoma" w:eastAsia="Times New Roman" w:hAnsi="Tahoma" w:cs="Tahoma"/>
          <w:sz w:val="20"/>
          <w:szCs w:val="20"/>
          <w:lang w:eastAsia="ru-RU"/>
        </w:rPr>
        <w:t>2. Руководство организацией деятельности ТКЗ возложить на руководителей соответствующих территориальных органов Федерального агентства по недропользованию.</w:t>
      </w:r>
    </w:p>
    <w:p w:rsidR="00B30687" w:rsidRPr="00B30687" w:rsidRDefault="00B30687" w:rsidP="00B30687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B30687">
        <w:rPr>
          <w:rFonts w:ascii="Tahoma" w:eastAsia="Times New Roman" w:hAnsi="Tahoma" w:cs="Tahoma"/>
          <w:sz w:val="20"/>
          <w:szCs w:val="20"/>
          <w:lang w:eastAsia="ru-RU"/>
        </w:rPr>
        <w:t>3. Руководителям территориальных органов Федерального агентства по недропользованию сформировать ТКЗ из числа высококвалифицированных специалистов аппарата соответствующих территориальных органов Федерального агентства по недропользованию, организаций и предприятий, подведомственных Федеральному агентству по недропользованию и МПР России.</w:t>
      </w:r>
    </w:p>
    <w:p w:rsidR="00B30687" w:rsidRPr="00B30687" w:rsidRDefault="00B30687" w:rsidP="00B30687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B30687">
        <w:rPr>
          <w:rFonts w:ascii="Tahoma" w:eastAsia="Times New Roman" w:hAnsi="Tahoma" w:cs="Tahoma"/>
          <w:sz w:val="20"/>
          <w:szCs w:val="20"/>
          <w:lang w:eastAsia="ru-RU"/>
        </w:rPr>
        <w:t>4. Методическое руководство деятельностью ТКЗ возложить на Управление геологии твердых полезных ископаемых и Управление геологии нефти, газа, подземных вод и сооружений Федерального агентства по недропользованию в пределах их компетенции.</w:t>
      </w:r>
    </w:p>
    <w:p w:rsidR="00B30687" w:rsidRPr="00B30687" w:rsidRDefault="00B30687" w:rsidP="00B30687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B30687">
        <w:rPr>
          <w:rFonts w:ascii="Tahoma" w:eastAsia="Times New Roman" w:hAnsi="Tahoma" w:cs="Tahoma"/>
          <w:sz w:val="20"/>
          <w:szCs w:val="20"/>
          <w:lang w:eastAsia="ru-RU"/>
        </w:rPr>
        <w:t>5. Считать утратившим силу Приказ Федерального агентства по недропользованию от 21 апреля 2005 г. № 451.</w:t>
      </w:r>
    </w:p>
    <w:p w:rsidR="00B30687" w:rsidRPr="00B30687" w:rsidRDefault="00B30687" w:rsidP="00B30687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B30687">
        <w:rPr>
          <w:rFonts w:ascii="Tahoma" w:eastAsia="Times New Roman" w:hAnsi="Tahoma" w:cs="Tahoma"/>
          <w:sz w:val="20"/>
          <w:szCs w:val="20"/>
          <w:lang w:eastAsia="ru-RU"/>
        </w:rPr>
        <w:t xml:space="preserve">6. Контроль за исполнением настоящего Приказа возложить на заместителя Руководителя Федерального агентства по недропользованию </w:t>
      </w:r>
      <w:proofErr w:type="spellStart"/>
      <w:r w:rsidRPr="00B30687">
        <w:rPr>
          <w:rFonts w:ascii="Tahoma" w:eastAsia="Times New Roman" w:hAnsi="Tahoma" w:cs="Tahoma"/>
          <w:sz w:val="20"/>
          <w:szCs w:val="20"/>
          <w:lang w:eastAsia="ru-RU"/>
        </w:rPr>
        <w:t>Бавлова</w:t>
      </w:r>
      <w:proofErr w:type="spellEnd"/>
      <w:r w:rsidRPr="00B30687">
        <w:rPr>
          <w:rFonts w:ascii="Tahoma" w:eastAsia="Times New Roman" w:hAnsi="Tahoma" w:cs="Tahoma"/>
          <w:sz w:val="20"/>
          <w:szCs w:val="20"/>
          <w:lang w:eastAsia="ru-RU"/>
        </w:rPr>
        <w:t xml:space="preserve"> В.Н.</w:t>
      </w:r>
    </w:p>
    <w:p w:rsidR="00B30687" w:rsidRPr="00B30687" w:rsidRDefault="00B30687" w:rsidP="00B30687">
      <w:pPr>
        <w:spacing w:after="75" w:line="254" w:lineRule="atLeast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  <w:r w:rsidRPr="00B30687">
        <w:rPr>
          <w:rFonts w:ascii="Tahoma" w:eastAsia="Times New Roman" w:hAnsi="Tahoma" w:cs="Tahoma"/>
          <w:sz w:val="20"/>
          <w:szCs w:val="20"/>
          <w:lang w:eastAsia="ru-RU"/>
        </w:rPr>
        <w:t>Руководитель А.А.ЛЕДОВСКИХ</w:t>
      </w:r>
    </w:p>
    <w:p w:rsidR="00B30687" w:rsidRPr="00B30687" w:rsidRDefault="00B30687" w:rsidP="00B30687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B30687">
        <w:rPr>
          <w:rFonts w:ascii="Tahoma" w:eastAsia="Times New Roman" w:hAnsi="Tahoma" w:cs="Tahoma"/>
          <w:sz w:val="20"/>
          <w:szCs w:val="20"/>
          <w:lang w:eastAsia="ru-RU"/>
        </w:rPr>
        <w:t> </w:t>
      </w:r>
    </w:p>
    <w:p w:rsidR="00B30687" w:rsidRPr="00B30687" w:rsidRDefault="00B30687" w:rsidP="00B30687">
      <w:pPr>
        <w:spacing w:after="75" w:line="254" w:lineRule="atLeast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  <w:r w:rsidRPr="00B30687">
        <w:rPr>
          <w:rFonts w:ascii="Tahoma" w:eastAsia="Times New Roman" w:hAnsi="Tahoma" w:cs="Tahoma"/>
          <w:sz w:val="20"/>
          <w:szCs w:val="20"/>
          <w:lang w:eastAsia="ru-RU"/>
        </w:rPr>
        <w:t>Приложение 1</w:t>
      </w:r>
      <w:r w:rsidRPr="00B30687">
        <w:rPr>
          <w:rFonts w:ascii="Tahoma" w:eastAsia="Times New Roman" w:hAnsi="Tahoma" w:cs="Tahoma"/>
          <w:sz w:val="20"/>
          <w:szCs w:val="20"/>
          <w:lang w:eastAsia="ru-RU"/>
        </w:rPr>
        <w:br/>
        <w:t>к Приказу Федерального агентства</w:t>
      </w:r>
      <w:r w:rsidRPr="00B30687">
        <w:rPr>
          <w:rFonts w:ascii="Tahoma" w:eastAsia="Times New Roman" w:hAnsi="Tahoma" w:cs="Tahoma"/>
          <w:sz w:val="20"/>
          <w:szCs w:val="20"/>
          <w:lang w:eastAsia="ru-RU"/>
        </w:rPr>
        <w:br/>
        <w:t>по недропользованию от 22.12.2005 № 1332</w:t>
      </w:r>
    </w:p>
    <w:p w:rsidR="00B30687" w:rsidRPr="00B30687" w:rsidRDefault="00B30687" w:rsidP="00B30687">
      <w:pPr>
        <w:spacing w:after="75" w:line="254" w:lineRule="atLeast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B30687">
        <w:rPr>
          <w:rFonts w:ascii="Tahoma" w:eastAsia="Times New Roman" w:hAnsi="Tahoma" w:cs="Tahoma"/>
          <w:sz w:val="20"/>
          <w:szCs w:val="20"/>
          <w:lang w:eastAsia="ru-RU"/>
        </w:rPr>
        <w:t>ПОЛОЖЕНИЕ</w:t>
      </w:r>
      <w:r w:rsidRPr="00B30687">
        <w:rPr>
          <w:rFonts w:ascii="Tahoma" w:eastAsia="Times New Roman" w:hAnsi="Tahoma" w:cs="Tahoma"/>
          <w:sz w:val="20"/>
          <w:szCs w:val="20"/>
          <w:lang w:eastAsia="ru-RU"/>
        </w:rPr>
        <w:br/>
        <w:t>О ТЕРРИТОРИАЛЬНЫХ КОМИССИЯХ ПО ЗАПАСАМ ПОЛЕЗНЫХ ИСКОПАЕМЫХ</w:t>
      </w:r>
    </w:p>
    <w:p w:rsidR="00B30687" w:rsidRPr="00B30687" w:rsidRDefault="00B30687" w:rsidP="00B30687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B30687">
        <w:rPr>
          <w:rFonts w:ascii="Tahoma" w:eastAsia="Times New Roman" w:hAnsi="Tahoma" w:cs="Tahoma"/>
          <w:sz w:val="20"/>
          <w:szCs w:val="20"/>
          <w:lang w:eastAsia="ru-RU"/>
        </w:rPr>
        <w:t xml:space="preserve">1. Территориальные комиссии по государственной экспертизе запасов полезных ископаемых (далее - ТКЗ) образуются территориальными органами Федерального агентства по недропользованию (далее - </w:t>
      </w:r>
      <w:proofErr w:type="spellStart"/>
      <w:r w:rsidRPr="00B30687">
        <w:rPr>
          <w:rFonts w:ascii="Tahoma" w:eastAsia="Times New Roman" w:hAnsi="Tahoma" w:cs="Tahoma"/>
          <w:sz w:val="20"/>
          <w:szCs w:val="20"/>
          <w:lang w:eastAsia="ru-RU"/>
        </w:rPr>
        <w:t>Роснедра</w:t>
      </w:r>
      <w:proofErr w:type="spellEnd"/>
      <w:r w:rsidRPr="00B30687">
        <w:rPr>
          <w:rFonts w:ascii="Tahoma" w:eastAsia="Times New Roman" w:hAnsi="Tahoma" w:cs="Tahoma"/>
          <w:sz w:val="20"/>
          <w:szCs w:val="20"/>
          <w:lang w:eastAsia="ru-RU"/>
        </w:rPr>
        <w:t xml:space="preserve">) с целью исполнения возложенных на </w:t>
      </w:r>
      <w:proofErr w:type="spellStart"/>
      <w:r w:rsidRPr="00B30687">
        <w:rPr>
          <w:rFonts w:ascii="Tahoma" w:eastAsia="Times New Roman" w:hAnsi="Tahoma" w:cs="Tahoma"/>
          <w:sz w:val="20"/>
          <w:szCs w:val="20"/>
          <w:lang w:eastAsia="ru-RU"/>
        </w:rPr>
        <w:t>Роснедра</w:t>
      </w:r>
      <w:proofErr w:type="spellEnd"/>
      <w:r w:rsidRPr="00B30687">
        <w:rPr>
          <w:rFonts w:ascii="Tahoma" w:eastAsia="Times New Roman" w:hAnsi="Tahoma" w:cs="Tahoma"/>
          <w:sz w:val="20"/>
          <w:szCs w:val="20"/>
          <w:lang w:eastAsia="ru-RU"/>
        </w:rPr>
        <w:t xml:space="preserve"> функций по проведению государственной экспертизы геологической информации о запасах полезных ископаемых, геологической, экономической информации о предоставляемых в пользование участках недр (пункт 5.2.5 "Положения о Федеральном агентстве по недропользованию", утвержденного Постановлением Правительства Российской Федерации от 17 июня 2004 г. N 293).</w:t>
      </w:r>
    </w:p>
    <w:p w:rsidR="00B30687" w:rsidRPr="00B30687" w:rsidRDefault="00B30687" w:rsidP="00B30687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B30687">
        <w:rPr>
          <w:rFonts w:ascii="Tahoma" w:eastAsia="Times New Roman" w:hAnsi="Tahoma" w:cs="Tahoma"/>
          <w:sz w:val="20"/>
          <w:szCs w:val="20"/>
          <w:lang w:eastAsia="ru-RU"/>
        </w:rPr>
        <w:t xml:space="preserve">2. ТКЗ в своей деятельности руководствуются Конституцией Российской Федерации, федеральными конституционными 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"Положением о Федеральном агентстве по недропользованию", приказами, распоряжениями </w:t>
      </w:r>
      <w:proofErr w:type="spellStart"/>
      <w:r w:rsidRPr="00B30687">
        <w:rPr>
          <w:rFonts w:ascii="Tahoma" w:eastAsia="Times New Roman" w:hAnsi="Tahoma" w:cs="Tahoma"/>
          <w:sz w:val="20"/>
          <w:szCs w:val="20"/>
          <w:lang w:eastAsia="ru-RU"/>
        </w:rPr>
        <w:lastRenderedPageBreak/>
        <w:t>Роснедра</w:t>
      </w:r>
      <w:proofErr w:type="spellEnd"/>
      <w:r w:rsidRPr="00B30687">
        <w:rPr>
          <w:rFonts w:ascii="Tahoma" w:eastAsia="Times New Roman" w:hAnsi="Tahoma" w:cs="Tahoma"/>
          <w:sz w:val="20"/>
          <w:szCs w:val="20"/>
          <w:lang w:eastAsia="ru-RU"/>
        </w:rPr>
        <w:t>, инструкциями и нормативными правовыми актами МПР России, а также настоящим положением.</w:t>
      </w:r>
    </w:p>
    <w:p w:rsidR="00B30687" w:rsidRPr="00B30687" w:rsidRDefault="00B30687" w:rsidP="00B30687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B30687">
        <w:rPr>
          <w:rFonts w:ascii="Tahoma" w:eastAsia="Times New Roman" w:hAnsi="Tahoma" w:cs="Tahoma"/>
          <w:sz w:val="20"/>
          <w:szCs w:val="20"/>
          <w:lang w:eastAsia="ru-RU"/>
        </w:rPr>
        <w:t xml:space="preserve">3. Состав ТКЗ формируется из сотрудников аппарата территориальных агентств по недропользованию, ведущих специалистов организаций и учреждений </w:t>
      </w:r>
      <w:proofErr w:type="spellStart"/>
      <w:r w:rsidRPr="00B30687">
        <w:rPr>
          <w:rFonts w:ascii="Tahoma" w:eastAsia="Times New Roman" w:hAnsi="Tahoma" w:cs="Tahoma"/>
          <w:sz w:val="20"/>
          <w:szCs w:val="20"/>
          <w:lang w:eastAsia="ru-RU"/>
        </w:rPr>
        <w:t>Роснедра</w:t>
      </w:r>
      <w:proofErr w:type="spellEnd"/>
      <w:r w:rsidRPr="00B30687">
        <w:rPr>
          <w:rFonts w:ascii="Tahoma" w:eastAsia="Times New Roman" w:hAnsi="Tahoma" w:cs="Tahoma"/>
          <w:sz w:val="20"/>
          <w:szCs w:val="20"/>
          <w:lang w:eastAsia="ru-RU"/>
        </w:rPr>
        <w:t xml:space="preserve"> и МПР России и утверждается приказом территориального агентства по недропользованию.</w:t>
      </w:r>
      <w:r w:rsidRPr="00B30687">
        <w:rPr>
          <w:rFonts w:ascii="Tahoma" w:eastAsia="Times New Roman" w:hAnsi="Tahoma" w:cs="Tahoma"/>
          <w:sz w:val="20"/>
          <w:szCs w:val="20"/>
          <w:lang w:eastAsia="ru-RU"/>
        </w:rPr>
        <w:br/>
        <w:t xml:space="preserve">ТКЗ возглавляет председатель, руководитель территориального органа </w:t>
      </w:r>
      <w:proofErr w:type="spellStart"/>
      <w:r w:rsidRPr="00B30687">
        <w:rPr>
          <w:rFonts w:ascii="Tahoma" w:eastAsia="Times New Roman" w:hAnsi="Tahoma" w:cs="Tahoma"/>
          <w:sz w:val="20"/>
          <w:szCs w:val="20"/>
          <w:lang w:eastAsia="ru-RU"/>
        </w:rPr>
        <w:t>Роснедра</w:t>
      </w:r>
      <w:proofErr w:type="spellEnd"/>
      <w:r w:rsidRPr="00B30687">
        <w:rPr>
          <w:rFonts w:ascii="Tahoma" w:eastAsia="Times New Roman" w:hAnsi="Tahoma" w:cs="Tahoma"/>
          <w:sz w:val="20"/>
          <w:szCs w:val="20"/>
          <w:lang w:eastAsia="ru-RU"/>
        </w:rPr>
        <w:t>.</w:t>
      </w:r>
      <w:r w:rsidRPr="00B30687">
        <w:rPr>
          <w:rFonts w:ascii="Tahoma" w:eastAsia="Times New Roman" w:hAnsi="Tahoma" w:cs="Tahoma"/>
          <w:sz w:val="20"/>
          <w:szCs w:val="20"/>
          <w:lang w:eastAsia="ru-RU"/>
        </w:rPr>
        <w:br/>
        <w:t xml:space="preserve">В структуре ТКЗ при необходимости могут быть образованы отраслевые секции, которые возглавляются заместителями председателя ТКЗ, назначаемыми приказом руководителя соответствующего территориального органа </w:t>
      </w:r>
      <w:proofErr w:type="spellStart"/>
      <w:r w:rsidRPr="00B30687">
        <w:rPr>
          <w:rFonts w:ascii="Tahoma" w:eastAsia="Times New Roman" w:hAnsi="Tahoma" w:cs="Tahoma"/>
          <w:sz w:val="20"/>
          <w:szCs w:val="20"/>
          <w:lang w:eastAsia="ru-RU"/>
        </w:rPr>
        <w:t>Роснедра</w:t>
      </w:r>
      <w:proofErr w:type="spellEnd"/>
      <w:r w:rsidRPr="00B30687"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:rsidR="00B30687" w:rsidRPr="00B30687" w:rsidRDefault="00B30687" w:rsidP="00B30687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B30687">
        <w:rPr>
          <w:rFonts w:ascii="Tahoma" w:eastAsia="Times New Roman" w:hAnsi="Tahoma" w:cs="Tahoma"/>
          <w:sz w:val="20"/>
          <w:szCs w:val="20"/>
          <w:lang w:eastAsia="ru-RU"/>
        </w:rPr>
        <w:t>4. Решение ТКЗ об утверждении заключений государственной экспертизы запасов полезных ископаемых является основанием для внесения соответствующих изменений в Государственный баланс запасов полезных ископаемых.</w:t>
      </w:r>
    </w:p>
    <w:p w:rsidR="00B30687" w:rsidRPr="00B30687" w:rsidRDefault="00B30687" w:rsidP="00B30687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B30687">
        <w:rPr>
          <w:rFonts w:ascii="Tahoma" w:eastAsia="Times New Roman" w:hAnsi="Tahoma" w:cs="Tahoma"/>
          <w:sz w:val="20"/>
          <w:szCs w:val="20"/>
          <w:lang w:eastAsia="ru-RU"/>
        </w:rPr>
        <w:t>5. ТКЗ осуществляют полномочия по утверждению и постановке на государственный учет запасов полезных ископаемых, а также по списанию и снятию с государственного учета запасов полезных ископаемых в пределах перечня видов полезных ископаемых и количества их запасов, указанных в нижеследующей таблице.</w:t>
      </w:r>
    </w:p>
    <w:tbl>
      <w:tblPr>
        <w:tblW w:w="507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4"/>
        <w:gridCol w:w="1014"/>
        <w:gridCol w:w="2465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21"/>
      </w:tblGrid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Полезное ископаемое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Единица</w:t>
            </w: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измерения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Количество    </w:t>
            </w: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запасов по    </w:t>
            </w: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категориям    </w:t>
            </w: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A + B + C1 + C2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493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1. Топливно-энергетическое сырье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Уран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тыс.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коксующийся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млн.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энергетический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млн.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бурый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млн.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100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Горючие сланцы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млн.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100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Торф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млн.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0.5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493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2. Черные металлы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Железные руды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млн.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Марганцевые руды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млн.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Хромовые руды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млн.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493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3. Цветные и редкие металлы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Бериллий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тыс.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0.5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Бокситы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млн.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Вольфрам (</w:t>
            </w:r>
            <w:proofErr w:type="spellStart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триоксид</w:t>
            </w:r>
            <w:proofErr w:type="spellEnd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коренные месторождения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тыс.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россыпи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тыс.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Висмут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тыс.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Литий (оксид)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тыс.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Медь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тыс.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100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Молибден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тыс.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Никель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тыс.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Ниобий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тыс.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Олово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коренные месторождения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тыс.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россыпи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тыс.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Ртуть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тыс.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0.7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Свинец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тыс.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100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Стронций (целестин, стронцианит)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тыс.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100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Сурьма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тыс.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Тантал (</w:t>
            </w:r>
            <w:proofErr w:type="spellStart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пентоксид</w:t>
            </w:r>
            <w:proofErr w:type="spellEnd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коренные месторождения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тыс.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0.5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россыпи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тыс.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0.1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Титан (диоксид)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коренные месторождения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млн.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россыпи (рутил)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млн.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0.1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россыпи (ильменит)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млн.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0.5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Цезий (оксид)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млн.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0.5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Цинк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тыс.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100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Цирконий (диоксид)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млн.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0.3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493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4. Благородные металлы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Золото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коренные месторождения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россыпи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Серебро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500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коренные месторождения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россыпи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0.5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493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5. Алмазы и драгоценные камни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Алмазы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коренных месторождениях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млн. карат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россыпях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млн. карат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0.1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Драгоценные камни (изумруд, сапфир, рубин, александрит)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тыс. карат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100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493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6. Горно-химическое сырье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Фосфориты (</w:t>
            </w:r>
            <w:proofErr w:type="spellStart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пентоксид</w:t>
            </w:r>
            <w:proofErr w:type="spellEnd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фосфора)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млн.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Апатиты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млн.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Борные руды (</w:t>
            </w:r>
            <w:proofErr w:type="spellStart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триоксид</w:t>
            </w:r>
            <w:proofErr w:type="spellEnd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бора)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бораты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млн.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0.2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боросиликаты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млн.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Калийные соли (оксид калия)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млн.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100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Сера самородная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млн.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Сода природная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млн.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Соль поваренная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пищевая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млн.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100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химическая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млн.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200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Магниевые соли (</w:t>
            </w:r>
            <w:proofErr w:type="spellStart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бишофит</w:t>
            </w:r>
            <w:proofErr w:type="spellEnd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млн.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Сульфат натрия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млн.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493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7. Горнорудное сырье и нерудное сырье для металлургии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Абразивы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корунд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тыс.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наждак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тыс.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100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Асбест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хризотиловый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млн.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антофиллитовый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тыс.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амфиболитовый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тыс.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0.5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Барит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млн.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Брусит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млн.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Волластонит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млн. м3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Глины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огнеупорные и тугоплавкие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млн.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бентонитовые</w:t>
            </w:r>
            <w:proofErr w:type="spellEnd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палыгорскитовые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млн.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Горные породы (изверженные и др., для изготовления декоративно-облицовочных материалов)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млн. м3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Графит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млн.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Тальк, тальковый </w:t>
            </w:r>
            <w:proofErr w:type="gramStart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камень,  пирофиллит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млн.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0.5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Каолины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млн.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Бокситы (для производства огнеупоров)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млн.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Доломиты промышленности)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млн.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Известняки (</w:t>
            </w:r>
            <w:proofErr w:type="gramStart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для  металлургической</w:t>
            </w:r>
            <w:proofErr w:type="gramEnd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химической, стекольной, пищевой промышленности)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млн.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Кварцит (для </w:t>
            </w:r>
            <w:proofErr w:type="gramStart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динаса,  ферросплавов</w:t>
            </w:r>
            <w:proofErr w:type="gramEnd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карбида, кремния)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млн.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и др. </w:t>
            </w:r>
            <w:proofErr w:type="spellStart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высококремниевые</w:t>
            </w:r>
            <w:proofErr w:type="spellEnd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породы,</w:t>
            </w: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в</w:t>
            </w:r>
            <w:proofErr w:type="gramEnd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т.ч</w:t>
            </w:r>
            <w:proofErr w:type="spellEnd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.: диатомит, </w:t>
            </w:r>
            <w:proofErr w:type="spellStart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спонголит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млн.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Магнезит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млн.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Мраморы (архитектурно-строительные, поделочные и статуарные)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млн.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0.5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Пегматиты и др. </w:t>
            </w:r>
            <w:proofErr w:type="gramStart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виды  полевошпатового</w:t>
            </w:r>
            <w:proofErr w:type="gramEnd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сырья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млн.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0.5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Пески формовочные и др.  формовочные материалы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млн.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Плавиковый шпат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млн.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Слюда-мусковит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тыс.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Слюда-флогопит и вермикулит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тыс.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0.1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Цеолиты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тыс.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0.1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Гипс, ангидрит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тыс.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493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8. </w:t>
            </w:r>
            <w:proofErr w:type="spellStart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Камнесамоцветное</w:t>
            </w:r>
            <w:proofErr w:type="spellEnd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кварцевое и пьезооптическое сырье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Ювелирные (полудрагоценные) камни: аквамарин, </w:t>
            </w:r>
            <w:proofErr w:type="gramStart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аметист,  берилл</w:t>
            </w:r>
            <w:proofErr w:type="gramEnd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бирюза, хризолит, опал благородный и др.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Ювелирно-поделочные камни: агат, жадеит, лазурит, </w:t>
            </w:r>
            <w:proofErr w:type="gramStart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малахит,  нефрит</w:t>
            </w:r>
            <w:proofErr w:type="gramEnd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сердолик, </w:t>
            </w:r>
            <w:proofErr w:type="spellStart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чароит</w:t>
            </w:r>
            <w:proofErr w:type="spellEnd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 др.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200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Поделочные </w:t>
            </w:r>
            <w:proofErr w:type="gramStart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камни:  змеевик</w:t>
            </w:r>
            <w:proofErr w:type="gramEnd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оникс мраморный,  </w:t>
            </w:r>
            <w:proofErr w:type="spellStart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офикальцит</w:t>
            </w:r>
            <w:proofErr w:type="spellEnd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яшма и др.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3000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Кварцит жирный для плавки оптического кварцевого стекла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тыс.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100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Кварц жильный для оптического стекловарения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млн.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0.5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Кварц жильный для синтеза оптических кристаллов кварца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тыс.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40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Пьезооптическое сырье: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пьезокварц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тыс. кг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1.5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горный хрусталь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тыс. кг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200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исландский шпат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тыс. кг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оптический флюорит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тыс. кг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0.1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493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9. Сырье для строительной промышленности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Стекольное сырье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кварцевые пески и песчаники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млн.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доломиты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тыс.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500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известняки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тыс.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200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Цементное сырье: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карбонатные </w:t>
            </w:r>
            <w:proofErr w:type="gramStart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породы</w:t>
            </w: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известняки, </w:t>
            </w:r>
            <w:proofErr w:type="spellStart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мелы</w:t>
            </w:r>
            <w:proofErr w:type="spellEnd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мергели)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млн.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глинистые породы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млн.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трепела, опоки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млн. т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Камни пильные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известняк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млн. м3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1.5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известняк-ракушечник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тыс. м3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500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доломит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 " -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500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туфы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млн. м3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</w:tr>
      <w:tr w:rsidR="00B30687" w:rsidRPr="00B30687" w:rsidTr="00B30687">
        <w:trPr>
          <w:gridAfter w:val="17"/>
          <w:wAfter w:w="69" w:type="pct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10. Подземные воды</w:t>
            </w:r>
          </w:p>
        </w:tc>
      </w:tr>
      <w:tr w:rsidR="00B30687" w:rsidRPr="00B30687" w:rsidTr="00B306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Подземные питьевые воды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" w:type="pct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0687" w:rsidRPr="00B30687" w:rsidTr="00B306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для хозяйственно-питьевого водоснабжения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тыс. м3/</w:t>
            </w:r>
            <w:proofErr w:type="spellStart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сут</w:t>
            </w:r>
            <w:proofErr w:type="spellEnd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" w:type="pct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0687" w:rsidRPr="00B30687" w:rsidTr="00B306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для </w:t>
            </w:r>
            <w:proofErr w:type="spellStart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бутылирования</w:t>
            </w:r>
            <w:proofErr w:type="spellEnd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(розлива)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м3/</w:t>
            </w:r>
            <w:proofErr w:type="spellStart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сут</w:t>
            </w:r>
            <w:proofErr w:type="spellEnd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" w:type="pct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0687" w:rsidRPr="00B30687" w:rsidTr="00B306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Подземные технические воды (в </w:t>
            </w:r>
            <w:proofErr w:type="spellStart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т.ч</w:t>
            </w:r>
            <w:proofErr w:type="spellEnd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 для орошения земель)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тыс. м3/</w:t>
            </w:r>
            <w:proofErr w:type="spellStart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сут</w:t>
            </w:r>
            <w:proofErr w:type="spellEnd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" w:type="pct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0687" w:rsidRPr="00B30687" w:rsidTr="00B306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Подземные теплоэнергетические воды (для теплоснабжения отдельных зданий, объектов муниципального значения, теплиц)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тыс. м3/</w:t>
            </w:r>
            <w:proofErr w:type="spellStart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сут</w:t>
            </w:r>
            <w:proofErr w:type="spellEnd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" w:type="pct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0687" w:rsidRPr="00B30687" w:rsidTr="00B306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Подземные минеральные воды 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" w:type="pct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0687" w:rsidRPr="00B30687" w:rsidTr="00B306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питьевые лечебно-столовые, лечебные, природные столовые включая промышленный розлив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м3/</w:t>
            </w:r>
            <w:proofErr w:type="spellStart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сут</w:t>
            </w:r>
            <w:proofErr w:type="spellEnd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" w:type="pct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0687" w:rsidRPr="00B30687" w:rsidTr="00B306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бальнеологические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м3/</w:t>
            </w:r>
            <w:proofErr w:type="spellStart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сут</w:t>
            </w:r>
            <w:proofErr w:type="spellEnd"/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" w:type="pct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0687" w:rsidRPr="00B30687" w:rsidTr="00B306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Подземные питьевые и минеральные воды по вновь выявленным и оцененным месторождениям с запасами категорий С1 и С2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Без ограничений</w:t>
            </w:r>
          </w:p>
        </w:tc>
        <w:tc>
          <w:tcPr>
            <w:tcW w:w="11" w:type="pct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0687" w:rsidRPr="00B30687" w:rsidTr="00B306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Подземные питьевые воды месторождений нераспределенного фонда недр по результатам оценки состояния месторождений с целью приведения их запасов в соответствие с действующим законодательством и нормативными правовыми документами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Без ограничений (ТКЗ Департаментов по недропользованию в Федеральных округах)</w:t>
            </w:r>
          </w:p>
        </w:tc>
        <w:tc>
          <w:tcPr>
            <w:tcW w:w="11" w:type="pct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0687" w:rsidRPr="00B30687" w:rsidTr="00B306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11. Лечебные грязи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687" w:rsidRPr="00B30687" w:rsidRDefault="00B30687" w:rsidP="00B30687">
            <w:pPr>
              <w:spacing w:after="0" w:line="254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306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Без ограничений</w:t>
            </w:r>
          </w:p>
        </w:tc>
        <w:tc>
          <w:tcPr>
            <w:tcW w:w="11" w:type="pct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687" w:rsidRPr="00B30687" w:rsidRDefault="00B30687" w:rsidP="00B30687">
            <w:pPr>
              <w:spacing w:after="0" w:line="25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30687" w:rsidRPr="00B30687" w:rsidRDefault="00B30687" w:rsidP="00B30687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B30687">
        <w:rPr>
          <w:rFonts w:ascii="Tahoma" w:eastAsia="Times New Roman" w:hAnsi="Tahoma" w:cs="Tahoma"/>
          <w:sz w:val="20"/>
          <w:szCs w:val="20"/>
          <w:lang w:eastAsia="ru-RU"/>
        </w:rPr>
        <w:t>* Кроме курортов федерального значения и особо охраняемого эколого-курортного региона Кавказские Минеральные Воды (КМВ)</w:t>
      </w:r>
    </w:p>
    <w:p w:rsidR="00B30687" w:rsidRPr="00B30687" w:rsidRDefault="00B30687" w:rsidP="00B30687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B30687">
        <w:rPr>
          <w:rFonts w:ascii="Tahoma" w:eastAsia="Times New Roman" w:hAnsi="Tahoma" w:cs="Tahoma"/>
          <w:sz w:val="20"/>
          <w:szCs w:val="20"/>
          <w:lang w:eastAsia="ru-RU"/>
        </w:rPr>
        <w:t>6. Полномочия по принятию решений по результатам государственной экспертизы запасов полезных ископаемых всех видов минерального сырья, находящихся в ведении федеральных органов управления государственным фондом недр, не указанных в пункте 5, и технико-экономических обоснований параметров кондиций для их подсчета (коэффициентов извлечения нефти, газа и газового конденсата), а также запасов полезных ископаемых, приведенных в пункте 5, но превышающих их установленное количество, могут быть предоставлены ТКЗ решением Федерального агентства по недропользованию по обоснованному ходатайству территориального агентства по недропользованию</w:t>
      </w:r>
    </w:p>
    <w:p w:rsidR="00B30687" w:rsidRPr="00B30687" w:rsidRDefault="00B30687" w:rsidP="00B30687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B30687">
        <w:rPr>
          <w:rFonts w:ascii="Tahoma" w:eastAsia="Times New Roman" w:hAnsi="Tahoma" w:cs="Tahoma"/>
          <w:sz w:val="20"/>
          <w:szCs w:val="20"/>
          <w:lang w:eastAsia="ru-RU"/>
        </w:rPr>
        <w:t>7. В пределах полномочий, установленных настоящим Положением, к компетенции ТКЗ относится принятие решений по результатам государственной экспертизы:</w:t>
      </w:r>
      <w:r w:rsidRPr="00B30687">
        <w:rPr>
          <w:rFonts w:ascii="Tahoma" w:eastAsia="Times New Roman" w:hAnsi="Tahoma" w:cs="Tahoma"/>
          <w:sz w:val="20"/>
          <w:szCs w:val="20"/>
          <w:lang w:eastAsia="ru-RU"/>
        </w:rPr>
        <w:br/>
        <w:t>- подсчетов запасов вновь выявленных, оцененных, разведываемых, вовлекаемых в освоение и разрабатываемых месторождений полезных ископаемых;</w:t>
      </w:r>
      <w:r w:rsidRPr="00B30687">
        <w:rPr>
          <w:rFonts w:ascii="Tahoma" w:eastAsia="Times New Roman" w:hAnsi="Tahoma" w:cs="Tahoma"/>
          <w:sz w:val="20"/>
          <w:szCs w:val="20"/>
          <w:lang w:eastAsia="ru-RU"/>
        </w:rPr>
        <w:br/>
        <w:t>- технико-экономических обоснований кондиций для подсчета запасов полезных ископаемых в недрах;</w:t>
      </w:r>
      <w:r w:rsidRPr="00B30687">
        <w:rPr>
          <w:rFonts w:ascii="Tahoma" w:eastAsia="Times New Roman" w:hAnsi="Tahoma" w:cs="Tahoma"/>
          <w:sz w:val="20"/>
          <w:szCs w:val="20"/>
          <w:lang w:eastAsia="ru-RU"/>
        </w:rPr>
        <w:br/>
        <w:t>- ежегодного оперативного изменения состояния запасов твердых полезных ископаемых, находящихся в ведении федеральных органов управления государственным фондом недр (за исключением углеводородного сырья), в результате геологоразведочных работ и их переоценки вне зависимости от количества запасов полезных ископаемых, указанных в пункте 5;</w:t>
      </w:r>
      <w:r w:rsidRPr="00B30687">
        <w:rPr>
          <w:rFonts w:ascii="Tahoma" w:eastAsia="Times New Roman" w:hAnsi="Tahoma" w:cs="Tahoma"/>
          <w:sz w:val="20"/>
          <w:szCs w:val="20"/>
          <w:lang w:eastAsia="ru-RU"/>
        </w:rPr>
        <w:br/>
        <w:t>- геологической информации об участках недр, намечаемых для строительства и эксплуатации подземных сооружений, размещения промышленных и бытовых отходов, за исключением нефтехранилищ и газохранилищ для государственных нужд, подземных сооружений для обеспечения нужд обороны и безопасности страны, полигонов захоронения радиоактивных, токсичных и иных опасных отходов;</w:t>
      </w:r>
      <w:r w:rsidRPr="00B30687">
        <w:rPr>
          <w:rFonts w:ascii="Tahoma" w:eastAsia="Times New Roman" w:hAnsi="Tahoma" w:cs="Tahoma"/>
          <w:sz w:val="20"/>
          <w:szCs w:val="20"/>
          <w:lang w:eastAsia="ru-RU"/>
        </w:rPr>
        <w:br/>
        <w:t>- геологической информации об иных свойствах недр, определяющих их ценность или опасность.</w:t>
      </w:r>
    </w:p>
    <w:p w:rsidR="00B30687" w:rsidRPr="00B30687" w:rsidRDefault="00B30687" w:rsidP="00B30687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B30687">
        <w:rPr>
          <w:rFonts w:ascii="Tahoma" w:eastAsia="Times New Roman" w:hAnsi="Tahoma" w:cs="Tahoma"/>
          <w:sz w:val="20"/>
          <w:szCs w:val="20"/>
          <w:lang w:eastAsia="ru-RU"/>
        </w:rPr>
        <w:t xml:space="preserve">8. Проведение государственной экспертизы запасов осуществляется Федеральным государственным учреждением "Государственная комиссия по запасам полезных ископаемых" (далее - ФГУ "ГКЗ") или его территориальными отделами в соответствии с его уставом, </w:t>
      </w:r>
      <w:r w:rsidRPr="00B30687">
        <w:rPr>
          <w:rFonts w:ascii="Tahoma" w:eastAsia="Times New Roman" w:hAnsi="Tahoma" w:cs="Tahoma"/>
          <w:sz w:val="20"/>
          <w:szCs w:val="20"/>
          <w:lang w:eastAsia="ru-RU"/>
        </w:rPr>
        <w:lastRenderedPageBreak/>
        <w:t>утвержденным Приказом Федерального агентства по недропользованию от 9 июня 2005 г. N 634.</w:t>
      </w:r>
      <w:r w:rsidRPr="00B30687">
        <w:rPr>
          <w:rFonts w:ascii="Tahoma" w:eastAsia="Times New Roman" w:hAnsi="Tahoma" w:cs="Tahoma"/>
          <w:sz w:val="20"/>
          <w:szCs w:val="20"/>
          <w:lang w:eastAsia="ru-RU"/>
        </w:rPr>
        <w:br/>
        <w:t>На территориальные отделы ФГУ "ГКЗ" распространяются полномочия по проведению государственной экспертизы запасов полезных ископаемых, приведенные в пунктах 5 и 6 настоящего Положения.</w:t>
      </w:r>
    </w:p>
    <w:p w:rsidR="00B30687" w:rsidRPr="00B30687" w:rsidRDefault="00B30687" w:rsidP="00B30687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B30687">
        <w:rPr>
          <w:rFonts w:ascii="Tahoma" w:eastAsia="Times New Roman" w:hAnsi="Tahoma" w:cs="Tahoma"/>
          <w:sz w:val="20"/>
          <w:szCs w:val="20"/>
          <w:lang w:eastAsia="ru-RU"/>
        </w:rPr>
        <w:t>9. ТКЗ имеют право:</w:t>
      </w:r>
      <w:r w:rsidRPr="00B30687">
        <w:rPr>
          <w:rFonts w:ascii="Tahoma" w:eastAsia="Times New Roman" w:hAnsi="Tahoma" w:cs="Tahoma"/>
          <w:sz w:val="20"/>
          <w:szCs w:val="20"/>
          <w:lang w:eastAsia="ru-RU"/>
        </w:rPr>
        <w:br/>
        <w:t xml:space="preserve">- запрашивать и получать от территориальных отделов ФГУ "ГКЗ" необходимые для принятия решения материалы, представленные </w:t>
      </w:r>
      <w:proofErr w:type="spellStart"/>
      <w:r w:rsidRPr="00B30687">
        <w:rPr>
          <w:rFonts w:ascii="Tahoma" w:eastAsia="Times New Roman" w:hAnsi="Tahoma" w:cs="Tahoma"/>
          <w:sz w:val="20"/>
          <w:szCs w:val="20"/>
          <w:lang w:eastAsia="ru-RU"/>
        </w:rPr>
        <w:t>недропользователем</w:t>
      </w:r>
      <w:proofErr w:type="spellEnd"/>
      <w:r w:rsidRPr="00B30687">
        <w:rPr>
          <w:rFonts w:ascii="Tahoma" w:eastAsia="Times New Roman" w:hAnsi="Tahoma" w:cs="Tahoma"/>
          <w:sz w:val="20"/>
          <w:szCs w:val="20"/>
          <w:lang w:eastAsia="ru-RU"/>
        </w:rPr>
        <w:t xml:space="preserve"> на государственную экспертизу, а также экспертные заключения отдельных экспертов, входящих в состав экспертных групп;</w:t>
      </w:r>
      <w:r w:rsidRPr="00B30687">
        <w:rPr>
          <w:rFonts w:ascii="Tahoma" w:eastAsia="Times New Roman" w:hAnsi="Tahoma" w:cs="Tahoma"/>
          <w:sz w:val="20"/>
          <w:szCs w:val="20"/>
          <w:lang w:eastAsia="ru-RU"/>
        </w:rPr>
        <w:br/>
        <w:t>- отклонять или отправлять на доработку недостаточно обоснованные экспертные заключения, представленные территориальными отделами ФГУ "ГКЗ";</w:t>
      </w:r>
      <w:r w:rsidRPr="00B30687">
        <w:rPr>
          <w:rFonts w:ascii="Tahoma" w:eastAsia="Times New Roman" w:hAnsi="Tahoma" w:cs="Tahoma"/>
          <w:sz w:val="20"/>
          <w:szCs w:val="20"/>
          <w:lang w:eastAsia="ru-RU"/>
        </w:rPr>
        <w:br/>
        <w:t>- поручать территориальным отделам ФГУ "ГКЗ" формирование и организацию работы экспертных групп нового состава при необходимости подготовки повторного заключения государственной экспертизы;</w:t>
      </w:r>
      <w:r w:rsidRPr="00B30687">
        <w:rPr>
          <w:rFonts w:ascii="Tahoma" w:eastAsia="Times New Roman" w:hAnsi="Tahoma" w:cs="Tahoma"/>
          <w:sz w:val="20"/>
          <w:szCs w:val="20"/>
          <w:lang w:eastAsia="ru-RU"/>
        </w:rPr>
        <w:br/>
        <w:t xml:space="preserve">- давать рекомендации </w:t>
      </w:r>
      <w:proofErr w:type="spellStart"/>
      <w:r w:rsidRPr="00B30687">
        <w:rPr>
          <w:rFonts w:ascii="Tahoma" w:eastAsia="Times New Roman" w:hAnsi="Tahoma" w:cs="Tahoma"/>
          <w:sz w:val="20"/>
          <w:szCs w:val="20"/>
          <w:lang w:eastAsia="ru-RU"/>
        </w:rPr>
        <w:t>недропользователям</w:t>
      </w:r>
      <w:proofErr w:type="spellEnd"/>
      <w:r w:rsidRPr="00B30687">
        <w:rPr>
          <w:rFonts w:ascii="Tahoma" w:eastAsia="Times New Roman" w:hAnsi="Tahoma" w:cs="Tahoma"/>
          <w:sz w:val="20"/>
          <w:szCs w:val="20"/>
          <w:lang w:eastAsia="ru-RU"/>
        </w:rPr>
        <w:t>, органам государственной власти, организациям по вопросам своей компетенции.</w:t>
      </w:r>
    </w:p>
    <w:p w:rsidR="00B30687" w:rsidRPr="00B30687" w:rsidRDefault="00B30687" w:rsidP="00B30687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B30687">
        <w:rPr>
          <w:rFonts w:ascii="Tahoma" w:eastAsia="Times New Roman" w:hAnsi="Tahoma" w:cs="Tahoma"/>
          <w:sz w:val="20"/>
          <w:szCs w:val="20"/>
          <w:lang w:eastAsia="ru-RU"/>
        </w:rPr>
        <w:t>10. Заседания ТКЗ считаются правомочными при участии не менее половины численного состава членов комиссии.</w:t>
      </w:r>
      <w:r w:rsidRPr="00B30687">
        <w:rPr>
          <w:rFonts w:ascii="Tahoma" w:eastAsia="Times New Roman" w:hAnsi="Tahoma" w:cs="Tahoma"/>
          <w:sz w:val="20"/>
          <w:szCs w:val="20"/>
          <w:lang w:eastAsia="ru-RU"/>
        </w:rPr>
        <w:br/>
        <w:t>Заседание ТКЗ ведет ее председатель, а в его отсутствие или по его поручению - заместитель председателя.</w:t>
      </w:r>
    </w:p>
    <w:p w:rsidR="00B30687" w:rsidRPr="00B30687" w:rsidRDefault="00B30687" w:rsidP="00B30687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B30687">
        <w:rPr>
          <w:rFonts w:ascii="Tahoma" w:eastAsia="Times New Roman" w:hAnsi="Tahoma" w:cs="Tahoma"/>
          <w:sz w:val="20"/>
          <w:szCs w:val="20"/>
          <w:lang w:eastAsia="ru-RU"/>
        </w:rPr>
        <w:t>11. Решение по результатам проведения государственной экспертизы принимается на заседании ТКЗ и оформляется протоколом, который подписывается всеми членами ТКЗ, принимавшими участие в заседании, и утверждается Руководителем территориального агентства по недропользованию.</w:t>
      </w:r>
      <w:r w:rsidRPr="00B30687">
        <w:rPr>
          <w:rFonts w:ascii="Tahoma" w:eastAsia="Times New Roman" w:hAnsi="Tahoma" w:cs="Tahoma"/>
          <w:sz w:val="20"/>
          <w:szCs w:val="20"/>
          <w:lang w:eastAsia="ru-RU"/>
        </w:rPr>
        <w:br/>
        <w:t>Решения ТКЗ принимаются открытым голосованием простым большинством голосов ее членов, принимающих участие в заседании.</w:t>
      </w:r>
      <w:r w:rsidRPr="00B30687">
        <w:rPr>
          <w:rFonts w:ascii="Tahoma" w:eastAsia="Times New Roman" w:hAnsi="Tahoma" w:cs="Tahoma"/>
          <w:sz w:val="20"/>
          <w:szCs w:val="20"/>
          <w:lang w:eastAsia="ru-RU"/>
        </w:rPr>
        <w:br/>
        <w:t>К протоколу ТКЗ прилагается заключение государственной экспертизы, являющееся его неотъемлемой частью.</w:t>
      </w:r>
      <w:r w:rsidRPr="00B30687">
        <w:rPr>
          <w:rFonts w:ascii="Tahoma" w:eastAsia="Times New Roman" w:hAnsi="Tahoma" w:cs="Tahoma"/>
          <w:sz w:val="20"/>
          <w:szCs w:val="20"/>
          <w:lang w:eastAsia="ru-RU"/>
        </w:rPr>
        <w:br/>
        <w:t>Копии протоколов ТКЗ с приложениями рассылаются в ФГУНПП "</w:t>
      </w:r>
      <w:proofErr w:type="spellStart"/>
      <w:r w:rsidRPr="00B30687">
        <w:rPr>
          <w:rFonts w:ascii="Tahoma" w:eastAsia="Times New Roman" w:hAnsi="Tahoma" w:cs="Tahoma"/>
          <w:sz w:val="20"/>
          <w:szCs w:val="20"/>
          <w:lang w:eastAsia="ru-RU"/>
        </w:rPr>
        <w:t>Росгеолфонд</w:t>
      </w:r>
      <w:proofErr w:type="spellEnd"/>
      <w:r w:rsidRPr="00B30687">
        <w:rPr>
          <w:rFonts w:ascii="Tahoma" w:eastAsia="Times New Roman" w:hAnsi="Tahoma" w:cs="Tahoma"/>
          <w:sz w:val="20"/>
          <w:szCs w:val="20"/>
          <w:lang w:eastAsia="ru-RU"/>
        </w:rPr>
        <w:t xml:space="preserve">", в соответствующие территориальные фонды геологической информации, ФГУ "ГКЗ" и </w:t>
      </w:r>
      <w:proofErr w:type="spellStart"/>
      <w:r w:rsidRPr="00B30687">
        <w:rPr>
          <w:rFonts w:ascii="Tahoma" w:eastAsia="Times New Roman" w:hAnsi="Tahoma" w:cs="Tahoma"/>
          <w:sz w:val="20"/>
          <w:szCs w:val="20"/>
          <w:lang w:eastAsia="ru-RU"/>
        </w:rPr>
        <w:t>недропользователю</w:t>
      </w:r>
      <w:proofErr w:type="spellEnd"/>
      <w:r w:rsidRPr="00B30687"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:rsidR="00B30687" w:rsidRPr="00B30687" w:rsidRDefault="00B30687" w:rsidP="00B30687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B30687">
        <w:rPr>
          <w:rFonts w:ascii="Tahoma" w:eastAsia="Times New Roman" w:hAnsi="Tahoma" w:cs="Tahoma"/>
          <w:sz w:val="20"/>
          <w:szCs w:val="20"/>
          <w:lang w:eastAsia="ru-RU"/>
        </w:rPr>
        <w:t xml:space="preserve">12. Спорные вопросы по принимаемым ТКЗ решениям рассматриваются </w:t>
      </w:r>
      <w:proofErr w:type="spellStart"/>
      <w:r w:rsidRPr="00B30687">
        <w:rPr>
          <w:rFonts w:ascii="Tahoma" w:eastAsia="Times New Roman" w:hAnsi="Tahoma" w:cs="Tahoma"/>
          <w:sz w:val="20"/>
          <w:szCs w:val="20"/>
          <w:lang w:eastAsia="ru-RU"/>
        </w:rPr>
        <w:t>Роснедра</w:t>
      </w:r>
      <w:proofErr w:type="spellEnd"/>
      <w:r w:rsidRPr="00B30687"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:rsidR="00B30687" w:rsidRPr="00B30687" w:rsidRDefault="00B30687" w:rsidP="00B30687">
      <w:pPr>
        <w:spacing w:after="75" w:line="254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B30687">
        <w:rPr>
          <w:rFonts w:ascii="Tahoma" w:eastAsia="Times New Roman" w:hAnsi="Tahoma" w:cs="Tahoma"/>
          <w:sz w:val="20"/>
          <w:szCs w:val="20"/>
          <w:lang w:eastAsia="ru-RU"/>
        </w:rPr>
        <w:t>13. ТКЗ ежегодно в срок до 15 февраля представляют в ФГУ "ГКЗ" информацию о результатах своей деятельности за прошедший календарный год для обобщения и анализа работы системы государственной экспертизы в сфере недропользования.</w:t>
      </w:r>
      <w:r w:rsidRPr="00B30687">
        <w:rPr>
          <w:rFonts w:ascii="Tahoma" w:eastAsia="Times New Roman" w:hAnsi="Tahoma" w:cs="Tahoma"/>
          <w:sz w:val="20"/>
          <w:szCs w:val="20"/>
          <w:lang w:eastAsia="ru-RU"/>
        </w:rPr>
        <w:br/>
        <w:t xml:space="preserve">ФГУ "ГКЗ" до 1 марта представляет обобщенную информацию о работе системы государственной экспертизы в сфере недропользования за прошедший календарный год в целом по Российской Федерации в </w:t>
      </w:r>
      <w:proofErr w:type="spellStart"/>
      <w:r w:rsidRPr="00B30687">
        <w:rPr>
          <w:rFonts w:ascii="Tahoma" w:eastAsia="Times New Roman" w:hAnsi="Tahoma" w:cs="Tahoma"/>
          <w:sz w:val="20"/>
          <w:szCs w:val="20"/>
          <w:lang w:eastAsia="ru-RU"/>
        </w:rPr>
        <w:t>Роснедра</w:t>
      </w:r>
      <w:proofErr w:type="spellEnd"/>
      <w:r w:rsidRPr="00B30687"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:rsidR="00675D6A" w:rsidRPr="00B30687" w:rsidRDefault="00675D6A"/>
    <w:sectPr w:rsidR="00675D6A" w:rsidRPr="00B30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7A2"/>
    <w:rsid w:val="0018045D"/>
    <w:rsid w:val="00343065"/>
    <w:rsid w:val="006447A2"/>
    <w:rsid w:val="00675D6A"/>
    <w:rsid w:val="007654F5"/>
    <w:rsid w:val="00A455F4"/>
    <w:rsid w:val="00B3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2FCF9-B7D4-4D55-A0BC-D0D6326A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0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2118</Words>
  <Characters>12074</Characters>
  <Application>Microsoft Office Word</Application>
  <DocSecurity>0</DocSecurity>
  <Lines>100</Lines>
  <Paragraphs>28</Paragraphs>
  <ScaleCrop>false</ScaleCrop>
  <Company>SPecialiST RePack</Company>
  <LinksUpToDate>false</LinksUpToDate>
  <CharactersWithSpaces>14164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</dc:creator>
  <cp:keywords/>
  <dc:description/>
  <cp:lastModifiedBy>Rish</cp:lastModifiedBy>
  <cp:revision>2</cp:revision>
  <dcterms:created xsi:type="dcterms:W3CDTF">2015-12-20T06:56:00Z</dcterms:created>
  <dcterms:modified xsi:type="dcterms:W3CDTF">2015-12-20T06:58:00Z</dcterms:modified>
</cp:coreProperties>
</file>